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82" w:rsidRDefault="00DE4A1C">
      <w:pPr>
        <w:pStyle w:val="30"/>
        <w:framePr w:w="4574" w:h="1121" w:hRule="exact" w:wrap="none" w:vAnchor="page" w:hAnchor="page" w:x="9821" w:y="1423"/>
        <w:shd w:val="clear" w:color="auto" w:fill="auto"/>
        <w:spacing w:after="0" w:line="170" w:lineRule="exact"/>
      </w:pPr>
      <w:bookmarkStart w:id="0" w:name="bookmark0"/>
      <w:r>
        <w:t>Додаток 1</w:t>
      </w:r>
      <w:bookmarkEnd w:id="0"/>
    </w:p>
    <w:p w:rsidR="00944A82" w:rsidRDefault="00DE4A1C">
      <w:pPr>
        <w:pStyle w:val="32"/>
        <w:framePr w:w="4574" w:h="1121" w:hRule="exact" w:wrap="none" w:vAnchor="page" w:hAnchor="page" w:x="9821" w:y="1423"/>
        <w:shd w:val="clear" w:color="auto" w:fill="auto"/>
        <w:spacing w:before="0"/>
      </w:pPr>
      <w:r>
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 (пункті розділу II)</w:t>
      </w:r>
    </w:p>
    <w:p w:rsidR="00944A82" w:rsidRDefault="00DE4A1C">
      <w:pPr>
        <w:pStyle w:val="10"/>
        <w:framePr w:w="13771" w:h="403" w:hRule="exact" w:wrap="none" w:vAnchor="page" w:hAnchor="page" w:x="1095" w:y="3251"/>
        <w:shd w:val="clear" w:color="auto" w:fill="auto"/>
        <w:spacing w:after="0" w:line="340" w:lineRule="exact"/>
      </w:pPr>
      <w:bookmarkStart w:id="1" w:name="bookmark1"/>
      <w:r>
        <w:t>Звіт</w:t>
      </w:r>
      <w:bookmarkEnd w:id="1"/>
    </w:p>
    <w:p w:rsidR="00944A82" w:rsidRDefault="00DE4A1C">
      <w:pPr>
        <w:pStyle w:val="20"/>
        <w:framePr w:w="13771" w:h="473" w:hRule="exact" w:wrap="none" w:vAnchor="page" w:hAnchor="page" w:x="1095" w:y="3679"/>
        <w:shd w:val="clear" w:color="auto" w:fill="auto"/>
        <w:spacing w:before="0" w:after="22" w:line="180" w:lineRule="exact"/>
      </w:pPr>
      <w:bookmarkStart w:id="2" w:name="bookmark2"/>
      <w:r>
        <w:t xml:space="preserve">про надходження та використання коштів </w:t>
      </w:r>
      <w:r>
        <w:t>загального фонду (форма № 2м)</w:t>
      </w:r>
      <w:bookmarkEnd w:id="2"/>
    </w:p>
    <w:p w:rsidR="00944A82" w:rsidRDefault="00DE4A1C">
      <w:pPr>
        <w:pStyle w:val="20"/>
        <w:framePr w:w="13771" w:h="473" w:hRule="exact" w:wrap="none" w:vAnchor="page" w:hAnchor="page" w:x="1095" w:y="3679"/>
        <w:shd w:val="clear" w:color="auto" w:fill="auto"/>
        <w:spacing w:before="0" w:after="0" w:line="180" w:lineRule="exact"/>
        <w:ind w:left="6660"/>
        <w:jc w:val="left"/>
      </w:pPr>
      <w:bookmarkStart w:id="3" w:name="bookmark3"/>
      <w:r>
        <w:t>за І квартал 2020 року</w:t>
      </w:r>
      <w:bookmarkEnd w:id="3"/>
    </w:p>
    <w:p w:rsidR="00944A82" w:rsidRDefault="00DE4A1C">
      <w:pPr>
        <w:pStyle w:val="a5"/>
        <w:framePr w:w="12091" w:h="240" w:hRule="exact" w:wrap="none" w:vAnchor="page" w:hAnchor="page" w:x="1114" w:y="4481"/>
        <w:shd w:val="clear" w:color="auto" w:fill="auto"/>
        <w:tabs>
          <w:tab w:val="left" w:leader="underscore" w:pos="5208"/>
        </w:tabs>
        <w:spacing w:line="180" w:lineRule="exact"/>
      </w:pPr>
      <w:r>
        <w:rPr>
          <w:rStyle w:val="a6"/>
          <w:b/>
          <w:bCs/>
        </w:rPr>
        <w:t>Установа</w:t>
      </w:r>
      <w:r>
        <w:tab/>
      </w:r>
      <w:r>
        <w:rPr>
          <w:rStyle w:val="a6"/>
          <w:b/>
          <w:bCs/>
        </w:rPr>
        <w:t>Відділ освіти Червоноградської міської ради Львівської області</w:t>
      </w:r>
      <w:r>
        <w:t xml:space="preserve"> за ЄДРПОУ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74"/>
        <w:gridCol w:w="3341"/>
      </w:tblGrid>
      <w:tr w:rsidR="00944A8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2115" w:h="1037" w:wrap="none" w:vAnchor="page" w:hAnchor="page" w:x="1066" w:y="4687"/>
              <w:shd w:val="clear" w:color="auto" w:fill="auto"/>
              <w:spacing w:after="0" w:line="180" w:lineRule="exact"/>
            </w:pPr>
            <w:r>
              <w:rPr>
                <w:rStyle w:val="23"/>
                <w:b/>
                <w:bCs/>
              </w:rPr>
              <w:t>Територія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2115" w:h="1037" w:wrap="none" w:vAnchor="page" w:hAnchor="page" w:x="1066" w:y="4687"/>
              <w:shd w:val="clear" w:color="auto" w:fill="auto"/>
              <w:spacing w:after="0" w:line="180" w:lineRule="exact"/>
              <w:jc w:val="right"/>
            </w:pPr>
            <w:r>
              <w:rPr>
                <w:rStyle w:val="23"/>
                <w:b/>
                <w:bCs/>
              </w:rPr>
              <w:t>м. Червоноград за КОАТУУ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7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2115" w:h="1037" w:wrap="none" w:vAnchor="page" w:hAnchor="page" w:x="1066" w:y="4687"/>
              <w:shd w:val="clear" w:color="auto" w:fill="auto"/>
              <w:spacing w:after="0" w:line="180" w:lineRule="exact"/>
            </w:pPr>
            <w:r>
              <w:rPr>
                <w:rStyle w:val="23"/>
                <w:b/>
                <w:bCs/>
              </w:rPr>
              <w:t>Організаційно-правова форма господарювання 420 Орган місцевого самоврядування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2115" w:h="1037" w:wrap="none" w:vAnchor="page" w:hAnchor="page" w:x="1066" w:y="4687"/>
              <w:shd w:val="clear" w:color="auto" w:fill="auto"/>
              <w:spacing w:after="0" w:line="180" w:lineRule="exact"/>
              <w:jc w:val="right"/>
            </w:pPr>
            <w:r>
              <w:rPr>
                <w:rStyle w:val="23"/>
                <w:b/>
                <w:bCs/>
              </w:rPr>
              <w:t xml:space="preserve">за </w:t>
            </w:r>
            <w:r>
              <w:rPr>
                <w:rStyle w:val="23"/>
                <w:b/>
                <w:bCs/>
              </w:rPr>
              <w:t>КОПФГ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211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2115" w:h="1037" w:wrap="none" w:vAnchor="page" w:hAnchor="page" w:x="1066" w:y="4687"/>
              <w:shd w:val="clear" w:color="auto" w:fill="auto"/>
              <w:spacing w:after="0" w:line="180" w:lineRule="exact"/>
            </w:pPr>
            <w:r>
              <w:rPr>
                <w:rStyle w:val="23"/>
                <w:b/>
                <w:bCs/>
              </w:rPr>
              <w:t>Код та назва відомчої класифікації видатків та кредитування державного бюджету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1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2115" w:h="1037" w:wrap="none" w:vAnchor="page" w:hAnchor="page" w:x="1066" w:y="4687"/>
              <w:shd w:val="clear" w:color="auto" w:fill="auto"/>
              <w:spacing w:after="0" w:line="180" w:lineRule="exact"/>
            </w:pPr>
            <w:r>
              <w:rPr>
                <w:rStyle w:val="23"/>
                <w:b/>
                <w:bCs/>
              </w:rPr>
              <w:t>Код та назва програмної класифікації видатків та кредитування державного бюджету</w:t>
            </w:r>
          </w:p>
        </w:tc>
      </w:tr>
    </w:tbl>
    <w:p w:rsidR="00944A82" w:rsidRDefault="00DE4A1C">
      <w:pPr>
        <w:pStyle w:val="a5"/>
        <w:framePr w:w="11717" w:h="533" w:hRule="exact" w:wrap="none" w:vAnchor="page" w:hAnchor="page" w:x="1123" w:y="5724"/>
        <w:shd w:val="clear" w:color="auto" w:fill="auto"/>
        <w:tabs>
          <w:tab w:val="left" w:leader="underscore" w:pos="8671"/>
        </w:tabs>
        <w:spacing w:after="12" w:line="180" w:lineRule="exact"/>
      </w:pPr>
      <w:r>
        <w:rPr>
          <w:rStyle w:val="a6"/>
          <w:b/>
          <w:bCs/>
        </w:rPr>
        <w:t>Код і а</w:t>
      </w:r>
      <w:r>
        <w:t xml:space="preserve"> п;іш:) </w:t>
      </w:r>
      <w:r>
        <w:rPr>
          <w:rStyle w:val="a6"/>
          <w:b/>
          <w:bCs/>
        </w:rPr>
        <w:t>цінової відомчої класифікації видатків та кредитування місцевих бюджетів</w:t>
      </w:r>
      <w:r>
        <w:tab/>
      </w:r>
      <w:r>
        <w:rPr>
          <w:rStyle w:val="a6"/>
          <w:b/>
          <w:bCs/>
        </w:rPr>
        <w:t>06 Орган з питань освіти і науки,</w:t>
      </w:r>
    </w:p>
    <w:p w:rsidR="00944A82" w:rsidRDefault="00DE4A1C">
      <w:pPr>
        <w:pStyle w:val="a5"/>
        <w:framePr w:w="11717" w:h="533" w:hRule="exact" w:wrap="none" w:vAnchor="page" w:hAnchor="page" w:x="1123" w:y="5724"/>
        <w:shd w:val="clear" w:color="auto" w:fill="auto"/>
        <w:tabs>
          <w:tab w:val="left" w:leader="underscore" w:pos="6288"/>
        </w:tabs>
        <w:spacing w:line="180" w:lineRule="exact"/>
      </w:pPr>
      <w:r>
        <w:rPr>
          <w:rStyle w:val="a6"/>
          <w:b/>
          <w:bCs/>
        </w:rPr>
        <w:t>молоді (відділ освіти Червоноградської міської ради)</w:t>
      </w:r>
      <w:r>
        <w:tab/>
      </w:r>
    </w:p>
    <w:p w:rsidR="00944A82" w:rsidRDefault="00DE4A1C">
      <w:pPr>
        <w:pStyle w:val="22"/>
        <w:framePr w:w="13771" w:h="1314" w:hRule="exact" w:wrap="none" w:vAnchor="page" w:hAnchor="page" w:x="1095" w:y="6186"/>
        <w:shd w:val="clear" w:color="auto" w:fill="auto"/>
        <w:spacing w:after="112"/>
        <w:ind w:left="19" w:right="2880"/>
      </w:pPr>
      <w:r>
        <w:t xml:space="preserve">Код </w:t>
      </w:r>
      <w:r>
        <w:rPr>
          <w:rStyle w:val="2Arial"/>
          <w:b/>
          <w:bCs/>
        </w:rPr>
        <w:t xml:space="preserve">пі па та </w:t>
      </w:r>
      <w:r>
        <w:t xml:space="preserve">програмної класифікації видатків та кредитування місцевих бюджетів </w:t>
      </w:r>
      <w:r>
        <w:rPr>
          <w:rStyle w:val="2Arial0"/>
          <w:b/>
          <w:bCs/>
        </w:rPr>
        <w:t>0611010 Надання дошкільної освіти</w:t>
      </w:r>
      <w:r>
        <w:rPr>
          <w:rStyle w:val="2Arial0"/>
          <w:b/>
          <w:bCs/>
        </w:rPr>
        <w:br/>
      </w:r>
      <w:r>
        <w:t>(код і л шина Типової програмної класифікації видаткі</w:t>
      </w:r>
      <w:r>
        <w:t>в та кредитування місцевих</w:t>
      </w:r>
      <w:r>
        <w:br/>
        <w:t>бюдже і ів/Тимчасової класифікації видатків та кредитування для бюджетів</w:t>
      </w:r>
      <w:r>
        <w:br/>
        <w:t>місцевого самоврядування, які не застосовують програмно-цільового методу)*</w:t>
      </w:r>
    </w:p>
    <w:p w:rsidR="00944A82" w:rsidRDefault="00DE4A1C">
      <w:pPr>
        <w:pStyle w:val="30"/>
        <w:framePr w:w="13771" w:h="1314" w:hRule="exact" w:wrap="none" w:vAnchor="page" w:hAnchor="page" w:x="1095" w:y="6186"/>
        <w:shd w:val="clear" w:color="auto" w:fill="auto"/>
        <w:tabs>
          <w:tab w:val="left" w:pos="7591"/>
        </w:tabs>
        <w:spacing w:after="0" w:line="180" w:lineRule="exact"/>
        <w:ind w:left="19" w:right="2861"/>
        <w:jc w:val="both"/>
      </w:pPr>
      <w:bookmarkStart w:id="4" w:name="bookmark4"/>
      <w:r>
        <w:t xml:space="preserve">Періодичність:місячна, </w:t>
      </w:r>
      <w:r>
        <w:rPr>
          <w:rStyle w:val="39pt"/>
        </w:rPr>
        <w:t xml:space="preserve">квартальна, </w:t>
      </w:r>
      <w:r>
        <w:t>річна</w:t>
      </w:r>
      <w:r>
        <w:tab/>
      </w:r>
      <w:r>
        <w:rPr>
          <w:rStyle w:val="39pt"/>
        </w:rPr>
        <w:t>Я\С № 9</w:t>
      </w:r>
      <w:bookmarkEnd w:id="4"/>
    </w:p>
    <w:p w:rsidR="00944A82" w:rsidRDefault="00DE4A1C">
      <w:pPr>
        <w:pStyle w:val="32"/>
        <w:framePr w:w="1128" w:h="1087" w:hRule="exact" w:wrap="none" w:vAnchor="page" w:hAnchor="page" w:x="13579" w:y="4122"/>
        <w:shd w:val="clear" w:color="auto" w:fill="auto"/>
        <w:spacing w:before="0" w:line="254" w:lineRule="exact"/>
        <w:jc w:val="center"/>
      </w:pPr>
      <w:r>
        <w:rPr>
          <w:rStyle w:val="33"/>
        </w:rPr>
        <w:t>Коди</w:t>
      </w:r>
    </w:p>
    <w:p w:rsidR="00944A82" w:rsidRDefault="00DE4A1C">
      <w:pPr>
        <w:pStyle w:val="32"/>
        <w:framePr w:w="1128" w:h="1087" w:hRule="exact" w:wrap="none" w:vAnchor="page" w:hAnchor="page" w:x="13579" w:y="4122"/>
        <w:shd w:val="clear" w:color="auto" w:fill="auto"/>
        <w:spacing w:before="0" w:line="254" w:lineRule="exact"/>
        <w:ind w:left="140"/>
      </w:pPr>
      <w:r>
        <w:rPr>
          <w:rStyle w:val="33"/>
        </w:rPr>
        <w:t>02144482</w:t>
      </w:r>
    </w:p>
    <w:p w:rsidR="00944A82" w:rsidRDefault="00DE4A1C">
      <w:pPr>
        <w:pStyle w:val="32"/>
        <w:framePr w:w="1128" w:h="1087" w:hRule="exact" w:wrap="none" w:vAnchor="page" w:hAnchor="page" w:x="13579" w:y="4122"/>
        <w:shd w:val="clear" w:color="auto" w:fill="auto"/>
        <w:spacing w:before="0" w:line="254" w:lineRule="exact"/>
      </w:pPr>
      <w:r>
        <w:rPr>
          <w:rStyle w:val="33"/>
        </w:rPr>
        <w:t>4611800000</w:t>
      </w:r>
    </w:p>
    <w:p w:rsidR="00944A82" w:rsidRDefault="00DE4A1C">
      <w:pPr>
        <w:pStyle w:val="32"/>
        <w:framePr w:w="1128" w:h="1087" w:hRule="exact" w:wrap="none" w:vAnchor="page" w:hAnchor="page" w:x="13579" w:y="4122"/>
        <w:shd w:val="clear" w:color="auto" w:fill="auto"/>
        <w:spacing w:before="0" w:line="254" w:lineRule="exact"/>
        <w:jc w:val="center"/>
      </w:pPr>
      <w:r>
        <w:t>420</w:t>
      </w:r>
    </w:p>
    <w:p w:rsidR="00944A82" w:rsidRDefault="00DE4A1C">
      <w:pPr>
        <w:pStyle w:val="25"/>
        <w:framePr w:wrap="none" w:vAnchor="page" w:hAnchor="page" w:x="1119" w:y="7548"/>
        <w:shd w:val="clear" w:color="auto" w:fill="auto"/>
        <w:spacing w:line="170" w:lineRule="exact"/>
      </w:pPr>
      <w:r>
        <w:rPr>
          <w:rStyle w:val="26"/>
        </w:rPr>
        <w:t>Одиниця виміру: грн.коп.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720"/>
        <w:gridCol w:w="586"/>
        <w:gridCol w:w="1258"/>
        <w:gridCol w:w="1138"/>
        <w:gridCol w:w="845"/>
        <w:gridCol w:w="1354"/>
        <w:gridCol w:w="1426"/>
        <w:gridCol w:w="1406"/>
      </w:tblGrid>
      <w:tr w:rsidR="00944A82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Показники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  <w:ind w:left="180"/>
            </w:pPr>
            <w:r>
              <w:rPr>
                <w:rStyle w:val="285pt"/>
              </w:rPr>
              <w:t>КЕКВ</w:t>
            </w:r>
          </w:p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  <w:ind w:left="180"/>
            </w:pPr>
            <w:r>
              <w:rPr>
                <w:rStyle w:val="285pt"/>
              </w:rPr>
              <w:t>та/або</w:t>
            </w:r>
          </w:p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  <w:ind w:left="180"/>
            </w:pPr>
            <w:r>
              <w:rPr>
                <w:rStyle w:val="285pt"/>
              </w:rPr>
              <w:t>ККК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Код</w:t>
            </w:r>
          </w:p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before="60" w:after="0" w:line="170" w:lineRule="exact"/>
            </w:pPr>
            <w:r>
              <w:rPr>
                <w:rStyle w:val="285pt"/>
              </w:rPr>
              <w:t>рядка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6" w:lineRule="exact"/>
              <w:jc w:val="both"/>
            </w:pPr>
            <w:r>
              <w:rPr>
                <w:rStyle w:val="285pt"/>
              </w:rPr>
              <w:t>Затверджено на звітний рік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  <w:jc w:val="center"/>
            </w:pPr>
            <w:r>
              <w:rPr>
                <w:rStyle w:val="285pt"/>
              </w:rPr>
              <w:t>Затверджено на звітний період (рік) 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</w:pPr>
            <w:r>
              <w:rPr>
                <w:rStyle w:val="285pt"/>
              </w:rPr>
              <w:t>Залишок</w:t>
            </w:r>
          </w:p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  <w:jc w:val="center"/>
            </w:pPr>
            <w:r>
              <w:rPr>
                <w:rStyle w:val="285pt"/>
              </w:rPr>
              <w:t>на</w:t>
            </w:r>
          </w:p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</w:pPr>
            <w:r>
              <w:rPr>
                <w:rStyle w:val="285pt"/>
              </w:rPr>
              <w:t>початок</w:t>
            </w:r>
          </w:p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</w:pPr>
            <w:r>
              <w:rPr>
                <w:rStyle w:val="285pt"/>
              </w:rPr>
              <w:t>звітного</w:t>
            </w:r>
          </w:p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  <w:jc w:val="center"/>
            </w:pPr>
            <w:r>
              <w:rPr>
                <w:rStyle w:val="285pt"/>
              </w:rPr>
              <w:t>року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6" w:lineRule="exact"/>
              <w:jc w:val="center"/>
            </w:pPr>
            <w:r>
              <w:rPr>
                <w:rStyle w:val="285pt"/>
              </w:rPr>
              <w:t>Надійшло коштів за звітний період (рік)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6" w:lineRule="exact"/>
              <w:jc w:val="center"/>
            </w:pPr>
            <w:r>
              <w:rPr>
                <w:rStyle w:val="285pt"/>
              </w:rPr>
              <w:t>Касові за звітний період (рік)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3" w:lineRule="exact"/>
              <w:ind w:left="140" w:firstLine="120"/>
            </w:pPr>
            <w:r>
              <w:rPr>
                <w:rStyle w:val="285pt"/>
              </w:rPr>
              <w:t>Залишок на кінець звітного</w:t>
            </w:r>
            <w:r>
              <w:rPr>
                <w:rStyle w:val="285pt"/>
              </w:rPr>
              <w:t xml:space="preserve"> періоду (року)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ind w:left="240"/>
            </w:pPr>
            <w:r>
              <w:rPr>
                <w:rStyle w:val="23"/>
                <w:b/>
                <w:bCs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9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Видатки та надання кредитів - усього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X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ind w:left="160"/>
            </w:pPr>
            <w:r>
              <w:rPr>
                <w:rStyle w:val="23"/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7075092,00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1533864,72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1503730,36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1501877,84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1852,52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221" w:lineRule="exact"/>
              <w:jc w:val="center"/>
            </w:pPr>
            <w:r>
              <w:rPr>
                <w:rStyle w:val="23"/>
                <w:b/>
                <w:bCs/>
              </w:rPr>
              <w:t>у тому числі: Поточні видатки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ind w:left="180"/>
            </w:pPr>
            <w:r>
              <w:rPr>
                <w:rStyle w:val="23"/>
                <w:b/>
                <w:bCs/>
              </w:rPr>
              <w:t>2000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ind w:left="160"/>
            </w:pPr>
            <w:r>
              <w:rPr>
                <w:rStyle w:val="23"/>
                <w:b/>
                <w:bCs/>
              </w:rPr>
              <w:t>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7075092,00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1503730,36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1501877,84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1852,52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</w:pPr>
            <w:r>
              <w:rPr>
                <w:rStyle w:val="23"/>
                <w:b/>
                <w:bCs/>
              </w:rPr>
              <w:t xml:space="preserve">Оплата праці і нарахування на </w:t>
            </w:r>
            <w:r>
              <w:rPr>
                <w:rStyle w:val="23"/>
                <w:b/>
                <w:bCs/>
              </w:rPr>
              <w:t>заробітну плату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ind w:left="180"/>
            </w:pPr>
            <w:r>
              <w:rPr>
                <w:rStyle w:val="23"/>
                <w:b/>
                <w:bCs/>
              </w:rPr>
              <w:t>2100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ind w:left="160"/>
            </w:pPr>
            <w:r>
              <w:rPr>
                <w:rStyle w:val="23"/>
                <w:b/>
                <w:bCs/>
              </w:rPr>
              <w:t>030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5135400,00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1238217,21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1238217,21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Оплата праці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040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4209800,00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1012100,00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1012082,10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1012082,10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Заробітна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2111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050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both"/>
            </w:pPr>
            <w:r>
              <w:rPr>
                <w:rStyle w:val="285pt"/>
              </w:rPr>
              <w:t>4209800,00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1012082,10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1012082,10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80" w:lineRule="exact"/>
              <w:jc w:val="center"/>
            </w:pPr>
            <w:r>
              <w:rPr>
                <w:rStyle w:val="2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Грошове забезпечення військовослужбовців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2112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060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771" w:h="3106" w:wrap="none" w:vAnchor="page" w:hAnchor="page" w:x="1095" w:y="775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</w:tbl>
    <w:p w:rsidR="00944A82" w:rsidRDefault="00944A82">
      <w:pPr>
        <w:rPr>
          <w:sz w:val="2"/>
          <w:szCs w:val="2"/>
        </w:rPr>
        <w:sectPr w:rsidR="00944A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715"/>
        <w:gridCol w:w="586"/>
        <w:gridCol w:w="1253"/>
        <w:gridCol w:w="1142"/>
        <w:gridCol w:w="850"/>
        <w:gridCol w:w="1354"/>
        <w:gridCol w:w="1416"/>
        <w:gridCol w:w="1416"/>
      </w:tblGrid>
      <w:tr w:rsidR="00944A8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lastRenderedPageBreak/>
              <w:t>Нарахування на оплату праці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070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925600,00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226150,00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226135,11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226135,11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Викорстання товарів і послуг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080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1939092,00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265513,15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263660,63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1852,52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Предмети, матеріали, обладнання та інвентар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090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30742,00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Медикаменти та перев ’язувальні матеріали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3320,00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1660,00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1660,00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1660,00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Продукти харчування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1065000,00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152000,00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138000,00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136203,94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1796,06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Оплата послуг (крім комунальних)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53020,00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2579,85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2561,41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18,44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Видатки на відрядження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4030,00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371,10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371,10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Видатки та заходи спеціального призначення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Оплата комунальних послуг та енергоносіїв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2270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782100,00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128044,72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122902,20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122864,18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  <w:b/>
                <w:bCs/>
              </w:rPr>
              <w:t>38,02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Оплата теплопостачання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2271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160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591800,00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100844,72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100822,50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22,22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Оплата водопостачання і водовідведення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170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40300,00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7770,33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7757,41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12,92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Оплата електроенергії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2273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180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20"/>
            </w:pPr>
            <w:r>
              <w:rPr>
                <w:rStyle w:val="285pt"/>
              </w:rPr>
              <w:t>146900,00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14171,69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14169,20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2,49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Оплата природного газу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2274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 xml:space="preserve">Оплата </w:t>
            </w:r>
            <w:r>
              <w:rPr>
                <w:rStyle w:val="285pt"/>
              </w:rPr>
              <w:t>інших енергоносіїв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2275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3100,00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115,46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115,07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0,39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Оплата енергосервісу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2276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210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97" w:lineRule="exact"/>
            </w:pPr>
            <w:r>
              <w:rPr>
                <w:rStyle w:val="285pt0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2280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220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97" w:lineRule="exact"/>
            </w:pPr>
            <w:r>
              <w:rPr>
                <w:rStyle w:val="285pt"/>
              </w:rPr>
              <w:t xml:space="preserve">Дослідження і розробки, окремі заходи </w:t>
            </w:r>
            <w:r>
              <w:rPr>
                <w:rStyle w:val="285pt"/>
              </w:rPr>
              <w:t>розвитку по реалізації державних (регіональних) програм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2281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230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99" w:lineRule="exact"/>
            </w:pPr>
            <w:r>
              <w:rPr>
                <w:rStyle w:val="285pt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2282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880,00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880,00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Обслуговування боргових зобов'язань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2400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Обслуговування внутрішніх боргових зобов'язань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2410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260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Обслуговування зовнішніх боргових зобов'язань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2420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270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_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Поточні трансферти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2600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280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2610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290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218" w:lineRule="exact"/>
            </w:pPr>
            <w:r>
              <w:rPr>
                <w:rStyle w:val="285pt0"/>
              </w:rPr>
              <w:t>Поточні трансферти органам державного управління інших рівнів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2620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221" w:lineRule="exact"/>
            </w:pPr>
            <w:r>
              <w:rPr>
                <w:rStyle w:val="285pt0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2630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310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Соціальне забезпечення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2700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320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Виплата пенсій</w:t>
            </w:r>
            <w:r>
              <w:rPr>
                <w:rStyle w:val="285pt0"/>
              </w:rPr>
              <w:t xml:space="preserve"> і допомоги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2710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330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Стипендії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2720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340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0"/>
              </w:rPr>
              <w:t>Інші виплати населенню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2730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0"/>
              </w:rPr>
              <w:t>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Інші поточні видатки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2800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360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Капітальні видатки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3000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370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.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"/>
              </w:rPr>
              <w:t>Придбання основного капіталу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"/>
              </w:rPr>
              <w:t>3100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380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218" w:lineRule="exact"/>
            </w:pPr>
            <w:r>
              <w:rPr>
                <w:rStyle w:val="285pt0"/>
              </w:rPr>
              <w:t xml:space="preserve">Придбання </w:t>
            </w:r>
            <w:r>
              <w:rPr>
                <w:rStyle w:val="285pt0"/>
              </w:rPr>
              <w:t>обладнання і предметів довгострокового користування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3110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390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Капітальне будівництво (придбання)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80"/>
            </w:pPr>
            <w:r>
              <w:rPr>
                <w:rStyle w:val="285pt0"/>
              </w:rPr>
              <w:t>3120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5" w:h="9614" w:wrap="none" w:vAnchor="page" w:hAnchor="page" w:x="1089" w:y="1270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5" w:h="9614" w:wrap="none" w:vAnchor="page" w:hAnchor="page" w:x="1089" w:y="1270"/>
              <w:shd w:val="clear" w:color="auto" w:fill="auto"/>
              <w:spacing w:after="0" w:line="80" w:lineRule="exact"/>
              <w:jc w:val="center"/>
            </w:pPr>
            <w:r>
              <w:rPr>
                <w:rStyle w:val="2FranklinGothicHeavy4pt"/>
              </w:rPr>
              <w:t>-</w:t>
            </w:r>
          </w:p>
        </w:tc>
      </w:tr>
    </w:tbl>
    <w:p w:rsidR="00944A82" w:rsidRDefault="00944A82">
      <w:pPr>
        <w:rPr>
          <w:sz w:val="2"/>
          <w:szCs w:val="2"/>
        </w:rPr>
        <w:sectPr w:rsidR="00944A8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59"/>
        <w:gridCol w:w="715"/>
        <w:gridCol w:w="586"/>
        <w:gridCol w:w="1253"/>
        <w:gridCol w:w="1142"/>
        <w:gridCol w:w="845"/>
        <w:gridCol w:w="1358"/>
        <w:gridCol w:w="1421"/>
        <w:gridCol w:w="1421"/>
      </w:tblGrid>
      <w:tr w:rsidR="00944A8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lastRenderedPageBreak/>
              <w:t>Капітальне будівництво (придбання) житла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3121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 xml:space="preserve">Капітальне будівництво (придбання) інших </w:t>
            </w:r>
            <w:r>
              <w:rPr>
                <w:rStyle w:val="265pt"/>
                <w:b/>
                <w:bCs/>
              </w:rPr>
              <w:t>об’єктів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3122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0"/>
                <w:b/>
                <w:bCs/>
              </w:rPr>
              <w:t>Капітальний ремонт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0"/>
                <w:b/>
                <w:bCs/>
              </w:rPr>
              <w:t>3130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160"/>
            </w:pPr>
            <w:r>
              <w:rPr>
                <w:rStyle w:val="265pt0"/>
                <w:b/>
                <w:bCs/>
              </w:rPr>
              <w:t>430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Капітальний ремонт*житлового фонду (приміщень)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3131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Капітальний ремонт інших об’єктів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3132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0"/>
                <w:b/>
                <w:bCs/>
              </w:rPr>
              <w:t>Реконструкція та реставрація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0"/>
                <w:b/>
                <w:bCs/>
              </w:rPr>
              <w:t>3140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160"/>
            </w:pPr>
            <w:r>
              <w:rPr>
                <w:rStyle w:val="265pt0"/>
                <w:b/>
                <w:bCs/>
              </w:rPr>
              <w:t>460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0"/>
                <w:b/>
                <w:bCs/>
              </w:rPr>
              <w:t>1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Реконструкція житлового фонду (приміщень)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3141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Реконструкція та реставрація інших об’єктів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3142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 xml:space="preserve">* </w:t>
            </w:r>
            <w:r>
              <w:rPr>
                <w:rStyle w:val="265pt0"/>
                <w:b/>
                <w:bCs/>
              </w:rPr>
              <w:t>'і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Реставрація пам’яток культури, історії та архітектури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3143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490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Створення державних запасів і резервів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0"/>
                <w:b/>
                <w:bCs/>
              </w:rPr>
              <w:t>3150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160"/>
            </w:pPr>
            <w:r>
              <w:rPr>
                <w:rStyle w:val="265pt0"/>
                <w:b/>
                <w:bCs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Придбання землі і нематеріальних активів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0"/>
                <w:b/>
                <w:bCs/>
              </w:rPr>
              <w:t>3160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160"/>
            </w:pPr>
            <w:r>
              <w:rPr>
                <w:rStyle w:val="265pt0"/>
                <w:b/>
                <w:bCs/>
              </w:rPr>
              <w:t>510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Капітальні трансферти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3200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520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226" w:lineRule="exact"/>
            </w:pPr>
            <w:r>
              <w:rPr>
                <w:rStyle w:val="285pt0"/>
              </w:rPr>
              <w:t>Капітальні трансферти підприємствам (установам, організаціям)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3210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530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0" w:h="6672" w:wrap="none" w:vAnchor="page" w:hAnchor="page" w:x="1033" w:y="102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228" w:lineRule="exact"/>
            </w:pPr>
            <w:r>
              <w:rPr>
                <w:rStyle w:val="285pt0"/>
              </w:rPr>
              <w:t xml:space="preserve">Капітальні трансферти органам державного управління </w:t>
            </w:r>
            <w:r>
              <w:rPr>
                <w:rStyle w:val="285pt0"/>
              </w:rPr>
              <w:t>інших рівнів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3220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0" w:h="6672" w:wrap="none" w:vAnchor="page" w:hAnchor="page" w:x="1033" w:y="102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223" w:lineRule="exact"/>
            </w:pPr>
            <w:r>
              <w:rPr>
                <w:rStyle w:val="285pt0"/>
              </w:rPr>
              <w:t>Капітальні трансферти урядам іноземним держав та міжнародним організаціям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3230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944A82">
            <w:pPr>
              <w:framePr w:w="13800" w:h="6672" w:wrap="none" w:vAnchor="page" w:hAnchor="page" w:x="1033" w:y="1026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</w:pPr>
            <w:r>
              <w:rPr>
                <w:rStyle w:val="285pt0"/>
              </w:rPr>
              <w:t>Капітальні трансферти населенню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3240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560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80" w:lineRule="exact"/>
              <w:jc w:val="center"/>
            </w:pPr>
            <w:r>
              <w:rPr>
                <w:rStyle w:val="23"/>
                <w:b/>
                <w:bCs/>
              </w:rPr>
              <w:t>Внутрішнє кредитування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200"/>
            </w:pPr>
            <w:r>
              <w:rPr>
                <w:rStyle w:val="285pt"/>
              </w:rPr>
              <w:t>4100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160"/>
            </w:pPr>
            <w:r>
              <w:rPr>
                <w:rStyle w:val="265pt"/>
                <w:b/>
                <w:bCs/>
              </w:rPr>
              <w:t>570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0"/>
                <w:b/>
                <w:bCs/>
              </w:rPr>
              <w:t>НаОанни внутрішніх кредитів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0"/>
                <w:b/>
                <w:bCs/>
              </w:rPr>
              <w:t>4110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580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 xml:space="preserve">1 Іадаїпні кредит* орі </w:t>
            </w:r>
            <w:r>
              <w:rPr>
                <w:rStyle w:val="265pt1"/>
                <w:b/>
                <w:bCs/>
              </w:rPr>
              <w:t>мінім</w:t>
            </w:r>
            <w:r>
              <w:rPr>
                <w:rStyle w:val="265pt"/>
                <w:b/>
                <w:bCs/>
              </w:rPr>
              <w:t xml:space="preserve"> державного управління інших рівнів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4111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590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1 Іиднннм кредитів підприємствам, установам, організаціям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4112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Надання інших внутрішніх кредитів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4113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610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 xml:space="preserve">Зовнішнє </w:t>
            </w:r>
            <w:r>
              <w:rPr>
                <w:rStyle w:val="265pt"/>
                <w:b/>
                <w:bCs/>
              </w:rPr>
              <w:t>кредитування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4200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620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0"/>
                <w:b/>
                <w:bCs/>
              </w:rPr>
              <w:t>Надання зовнішніх кредитів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0"/>
                <w:b/>
                <w:bCs/>
              </w:rPr>
              <w:t>4210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160"/>
            </w:pPr>
            <w:r>
              <w:rPr>
                <w:rStyle w:val="265pt0"/>
                <w:b/>
                <w:bCs/>
              </w:rPr>
              <w:t>630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80" w:lineRule="exact"/>
              <w:jc w:val="center"/>
            </w:pPr>
            <w:r>
              <w:rPr>
                <w:rStyle w:val="24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Інші видатки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5000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>640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240"/>
            </w:pPr>
            <w:r>
              <w:rPr>
                <w:rStyle w:val="285pt"/>
              </w:rPr>
              <w:t>13030,00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X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X</w:t>
            </w:r>
          </w:p>
        </w:tc>
      </w:tr>
      <w:tr w:rsidR="00944A8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</w:pPr>
            <w:r>
              <w:rPr>
                <w:rStyle w:val="265pt"/>
                <w:b/>
                <w:bCs/>
              </w:rPr>
              <w:t>Нерозподілені видатки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ind w:left="200"/>
            </w:pPr>
            <w:r>
              <w:rPr>
                <w:rStyle w:val="265pt"/>
                <w:b/>
                <w:bCs/>
              </w:rPr>
              <w:t>9000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70" w:lineRule="exact"/>
              <w:ind w:left="160"/>
            </w:pPr>
            <w:r>
              <w:rPr>
                <w:rStyle w:val="285pt"/>
              </w:rPr>
              <w:t xml:space="preserve">650 </w:t>
            </w:r>
            <w:r>
              <w:rPr>
                <w:rStyle w:val="265pt"/>
                <w:b/>
                <w:bCs/>
              </w:rPr>
              <w:t>^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380" w:lineRule="exact"/>
            </w:pPr>
            <w:r>
              <w:rPr>
                <w:rStyle w:val="213pt"/>
              </w:rPr>
              <w:t>4</w:t>
            </w:r>
            <w:r>
              <w:rPr>
                <w:rStyle w:val="219pt"/>
                <w:b/>
                <w:bCs/>
              </w:rPr>
              <w:t>/</w:t>
            </w:r>
            <w:r>
              <w:rPr>
                <w:rStyle w:val="295pt3pt"/>
              </w:rPr>
              <w:t xml:space="preserve"> -X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A82" w:rsidRDefault="00DE4A1C">
            <w:pPr>
              <w:pStyle w:val="22"/>
              <w:framePr w:w="13800" w:h="6672" w:wrap="none" w:vAnchor="page" w:hAnchor="page" w:x="1033" w:y="1026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b/>
                <w:bCs/>
              </w:rPr>
              <w:t>-</w:t>
            </w:r>
          </w:p>
        </w:tc>
      </w:tr>
    </w:tbl>
    <w:p w:rsidR="00944A82" w:rsidRDefault="00DE4A1C">
      <w:pPr>
        <w:pStyle w:val="30"/>
        <w:framePr w:w="1594" w:h="1010" w:hRule="exact" w:wrap="none" w:vAnchor="page" w:hAnchor="page" w:x="11252" w:y="7879"/>
        <w:shd w:val="clear" w:color="auto" w:fill="auto"/>
        <w:spacing w:after="0" w:line="242" w:lineRule="exact"/>
        <w:ind w:firstLine="320"/>
      </w:pPr>
      <w:bookmarkStart w:id="5" w:name="bookmark5"/>
      <w:r>
        <w:rPr>
          <w:rStyle w:val="34"/>
        </w:rPr>
        <w:t xml:space="preserve">І.І.Гомонко </w:t>
      </w:r>
      <w:r>
        <w:rPr>
          <w:rStyle w:val="375pt"/>
        </w:rPr>
        <w:t xml:space="preserve">(ініціали і прізвище) </w:t>
      </w:r>
      <w:r>
        <w:rPr>
          <w:rStyle w:val="34"/>
        </w:rPr>
        <w:t>М.М. Грушевська</w:t>
      </w:r>
      <w:bookmarkEnd w:id="5"/>
    </w:p>
    <w:p w:rsidR="00944A82" w:rsidRDefault="00DE4A1C">
      <w:pPr>
        <w:pStyle w:val="40"/>
        <w:framePr w:w="1594" w:h="1010" w:hRule="exact" w:wrap="none" w:vAnchor="page" w:hAnchor="page" w:x="11252" w:y="7879"/>
        <w:shd w:val="clear" w:color="auto" w:fill="auto"/>
        <w:spacing w:line="150" w:lineRule="exact"/>
      </w:pPr>
      <w:r>
        <w:t>(ініціали і прізвище)</w:t>
      </w:r>
    </w:p>
    <w:p w:rsidR="00944A82" w:rsidRDefault="00DE4A1C">
      <w:pPr>
        <w:framePr w:wrap="none" w:vAnchor="page" w:hAnchor="page" w:x="1100" w:y="772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5pt;height:118.7pt">
            <v:imagedata r:id="rId6" r:href="rId7"/>
          </v:shape>
        </w:pict>
      </w:r>
    </w:p>
    <w:p w:rsidR="00944A82" w:rsidRDefault="00944A82">
      <w:pPr>
        <w:rPr>
          <w:sz w:val="2"/>
          <w:szCs w:val="2"/>
        </w:rPr>
      </w:pPr>
    </w:p>
    <w:sectPr w:rsidR="00944A82" w:rsidSect="00944A8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1C" w:rsidRDefault="00DE4A1C" w:rsidP="00944A82">
      <w:r>
        <w:separator/>
      </w:r>
    </w:p>
  </w:endnote>
  <w:endnote w:type="continuationSeparator" w:id="0">
    <w:p w:rsidR="00DE4A1C" w:rsidRDefault="00DE4A1C" w:rsidP="0094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1C" w:rsidRDefault="00DE4A1C"/>
  </w:footnote>
  <w:footnote w:type="continuationSeparator" w:id="0">
    <w:p w:rsidR="00DE4A1C" w:rsidRDefault="00DE4A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4A82"/>
    <w:rsid w:val="0084020D"/>
    <w:rsid w:val="00944A82"/>
    <w:rsid w:val="00DE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4A82"/>
    <w:rPr>
      <w:color w:val="0000A0"/>
      <w:u w:val="single"/>
    </w:rPr>
  </w:style>
  <w:style w:type="character" w:customStyle="1" w:styleId="3">
    <w:name w:val="Заголовок №3_"/>
    <w:basedOn w:val="a0"/>
    <w:link w:val="30"/>
    <w:rsid w:val="00944A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sid w:val="00944A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944A82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944A8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9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sid w:val="00944A82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944A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"/>
    <w:basedOn w:val="21"/>
    <w:rsid w:val="00944A82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Arial">
    <w:name w:val="Основной текст (2) + Arial"/>
    <w:basedOn w:val="21"/>
    <w:rsid w:val="00944A82"/>
    <w:rPr>
      <w:rFonts w:ascii="Arial" w:eastAsia="Arial" w:hAnsi="Arial" w:cs="Arial"/>
      <w:color w:val="000000"/>
      <w:spacing w:val="0"/>
      <w:w w:val="100"/>
      <w:position w:val="0"/>
      <w:lang w:val="uk-UA" w:eastAsia="uk-UA" w:bidi="uk-UA"/>
    </w:rPr>
  </w:style>
  <w:style w:type="character" w:customStyle="1" w:styleId="2Arial0">
    <w:name w:val="Основной текст (2) + Arial"/>
    <w:basedOn w:val="21"/>
    <w:rsid w:val="00944A82"/>
    <w:rPr>
      <w:rFonts w:ascii="Arial" w:eastAsia="Arial" w:hAnsi="Arial" w:cs="Arial"/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9pt">
    <w:name w:val="Заголовок №3 + 9 pt;Полужирный"/>
    <w:basedOn w:val="3"/>
    <w:rsid w:val="00944A82"/>
    <w:rPr>
      <w:b/>
      <w:bCs/>
      <w:color w:val="000000"/>
      <w:spacing w:val="0"/>
      <w:w w:val="100"/>
      <w:position w:val="0"/>
      <w:sz w:val="18"/>
      <w:szCs w:val="18"/>
      <w:lang w:val="uk-UA" w:eastAsia="uk-UA" w:bidi="uk-UA"/>
    </w:rPr>
  </w:style>
  <w:style w:type="character" w:customStyle="1" w:styleId="33">
    <w:name w:val="Основной текст (3)"/>
    <w:basedOn w:val="31"/>
    <w:rsid w:val="00944A82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4">
    <w:name w:val="Подпись к таблице (2)_"/>
    <w:basedOn w:val="a0"/>
    <w:link w:val="25"/>
    <w:rsid w:val="00944A8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Подпись к таблице (2)"/>
    <w:basedOn w:val="24"/>
    <w:rsid w:val="00944A82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85pt">
    <w:name w:val="Основной текст (2) + 8;5 pt;Не полужирный"/>
    <w:basedOn w:val="21"/>
    <w:rsid w:val="00944A82"/>
    <w:rPr>
      <w:b/>
      <w:b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4pt">
    <w:name w:val="Основной текст (2) + 4 pt;Не полужирный"/>
    <w:basedOn w:val="21"/>
    <w:rsid w:val="00944A82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85pt0">
    <w:name w:val="Основной текст (2) + 8;5 pt;Не полужирный;Курсив"/>
    <w:basedOn w:val="21"/>
    <w:rsid w:val="00944A82"/>
    <w:rPr>
      <w:b/>
      <w:bCs/>
      <w:i/>
      <w:i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2FranklinGothicHeavy4pt">
    <w:name w:val="Основной текст (2) + Franklin Gothic Heavy;4 pt;Не полужирный"/>
    <w:basedOn w:val="21"/>
    <w:rsid w:val="00944A82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95pt">
    <w:name w:val="Основной текст (2) + 9;5 pt"/>
    <w:basedOn w:val="21"/>
    <w:rsid w:val="00944A82"/>
    <w:rPr>
      <w:b/>
      <w:bCs/>
      <w:color w:val="000000"/>
      <w:spacing w:val="0"/>
      <w:w w:val="100"/>
      <w:position w:val="0"/>
      <w:sz w:val="19"/>
      <w:szCs w:val="19"/>
      <w:lang w:val="uk-UA" w:eastAsia="uk-UA" w:bidi="uk-UA"/>
    </w:rPr>
  </w:style>
  <w:style w:type="character" w:customStyle="1" w:styleId="265pt">
    <w:name w:val="Основной текст (2) + 6;5 pt"/>
    <w:basedOn w:val="21"/>
    <w:rsid w:val="00944A82"/>
    <w:rPr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65pt0">
    <w:name w:val="Основной текст (2) + 6;5 pt;Курсив"/>
    <w:basedOn w:val="21"/>
    <w:rsid w:val="00944A82"/>
    <w:rPr>
      <w:i/>
      <w:iC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4pt0">
    <w:name w:val="Основной текст (2) + 4 pt;Не полужирный"/>
    <w:basedOn w:val="21"/>
    <w:rsid w:val="00944A82"/>
    <w:rPr>
      <w:b/>
      <w:bCs/>
      <w:color w:val="000000"/>
      <w:spacing w:val="0"/>
      <w:w w:val="100"/>
      <w:position w:val="0"/>
      <w:sz w:val="8"/>
      <w:szCs w:val="8"/>
      <w:lang w:val="uk-UA" w:eastAsia="uk-UA" w:bidi="uk-UA"/>
    </w:rPr>
  </w:style>
  <w:style w:type="character" w:customStyle="1" w:styleId="265pt1">
    <w:name w:val="Основной текст (2) + 6;5 pt;Малые прописные"/>
    <w:basedOn w:val="21"/>
    <w:rsid w:val="00944A82"/>
    <w:rPr>
      <w:smallCaps/>
      <w:color w:val="000000"/>
      <w:spacing w:val="0"/>
      <w:w w:val="100"/>
      <w:position w:val="0"/>
      <w:sz w:val="13"/>
      <w:szCs w:val="13"/>
      <w:lang w:val="uk-UA" w:eastAsia="uk-UA" w:bidi="uk-UA"/>
    </w:rPr>
  </w:style>
  <w:style w:type="character" w:customStyle="1" w:styleId="213pt">
    <w:name w:val="Основной текст (2) + 13 pt;Не полужирный;Курсив"/>
    <w:basedOn w:val="21"/>
    <w:rsid w:val="00944A82"/>
    <w:rPr>
      <w:b/>
      <w:bCs/>
      <w:i/>
      <w:iC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character" w:customStyle="1" w:styleId="219pt">
    <w:name w:val="Основной текст (2) + 19 pt;Курсив"/>
    <w:basedOn w:val="21"/>
    <w:rsid w:val="00944A82"/>
    <w:rPr>
      <w:i/>
      <w:iCs/>
      <w:color w:val="000000"/>
      <w:spacing w:val="0"/>
      <w:w w:val="100"/>
      <w:position w:val="0"/>
      <w:sz w:val="38"/>
      <w:szCs w:val="38"/>
      <w:lang w:val="uk-UA" w:eastAsia="uk-UA" w:bidi="uk-UA"/>
    </w:rPr>
  </w:style>
  <w:style w:type="character" w:customStyle="1" w:styleId="295pt3pt">
    <w:name w:val="Основной текст (2) + 9;5 pt;Не полужирный;Интервал 3 pt"/>
    <w:basedOn w:val="21"/>
    <w:rsid w:val="00944A82"/>
    <w:rPr>
      <w:b/>
      <w:bCs/>
      <w:color w:val="000000"/>
      <w:spacing w:val="60"/>
      <w:w w:val="100"/>
      <w:position w:val="0"/>
      <w:sz w:val="19"/>
      <w:szCs w:val="19"/>
      <w:lang w:val="uk-UA" w:eastAsia="uk-UA" w:bidi="uk-UA"/>
    </w:rPr>
  </w:style>
  <w:style w:type="character" w:customStyle="1" w:styleId="34">
    <w:name w:val="Заголовок №3"/>
    <w:basedOn w:val="3"/>
    <w:rsid w:val="00944A82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375pt">
    <w:name w:val="Заголовок №3 + 7;5 pt"/>
    <w:basedOn w:val="3"/>
    <w:rsid w:val="00944A82"/>
    <w:rPr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944A82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30">
    <w:name w:val="Заголовок №3"/>
    <w:basedOn w:val="a"/>
    <w:link w:val="3"/>
    <w:rsid w:val="00944A82"/>
    <w:pPr>
      <w:shd w:val="clear" w:color="auto" w:fill="FFFFFF"/>
      <w:spacing w:after="60" w:line="0" w:lineRule="atLeas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32">
    <w:name w:val="Основной текст (3)"/>
    <w:basedOn w:val="a"/>
    <w:link w:val="31"/>
    <w:rsid w:val="00944A82"/>
    <w:pPr>
      <w:shd w:val="clear" w:color="auto" w:fill="FFFFFF"/>
      <w:spacing w:before="60" w:line="214" w:lineRule="exact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rsid w:val="00944A82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944A82"/>
    <w:pPr>
      <w:shd w:val="clear" w:color="auto" w:fill="FFFFFF"/>
      <w:spacing w:before="60" w:after="6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rsid w:val="00944A8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944A82"/>
    <w:pPr>
      <w:shd w:val="clear" w:color="auto" w:fill="FFFFFF"/>
      <w:spacing w:after="60" w:line="24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Подпись к таблице (2)"/>
    <w:basedOn w:val="a"/>
    <w:link w:val="24"/>
    <w:rsid w:val="00944A8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944A8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DEC7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3927</Words>
  <Characters>2239</Characters>
  <Application>Microsoft Office Word</Application>
  <DocSecurity>0</DocSecurity>
  <Lines>18</Lines>
  <Paragraphs>12</Paragraphs>
  <ScaleCrop>false</ScaleCrop>
  <Company>office 2007 rus ent: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</dc:creator>
  <cp:lastModifiedBy>днз</cp:lastModifiedBy>
  <cp:revision>1</cp:revision>
  <dcterms:created xsi:type="dcterms:W3CDTF">2020-05-29T11:58:00Z</dcterms:created>
  <dcterms:modified xsi:type="dcterms:W3CDTF">2020-05-29T11:59:00Z</dcterms:modified>
</cp:coreProperties>
</file>